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5" w:rsidRPr="00676C05" w:rsidRDefault="00676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0865C5">
        <w:rPr>
          <w:rFonts w:ascii="Times New Roman" w:hAnsi="Times New Roman" w:cs="Times New Roman"/>
          <w:sz w:val="24"/>
          <w:szCs w:val="24"/>
        </w:rPr>
        <w:t>:</w:t>
      </w:r>
    </w:p>
    <w:p w:rsidR="002D6D91" w:rsidRPr="00FA11AC" w:rsidRDefault="00002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E2E16" w:rsidRPr="00676C05">
        <w:rPr>
          <w:rFonts w:ascii="Times New Roman" w:hAnsi="Times New Roman" w:cs="Times New Roman"/>
          <w:sz w:val="24"/>
          <w:szCs w:val="24"/>
        </w:rPr>
        <w:t>e thank you for your leadership in introducing</w:t>
      </w:r>
      <w:r w:rsidR="00DE5992" w:rsidRPr="00676C05">
        <w:rPr>
          <w:rFonts w:ascii="Times New Roman" w:hAnsi="Times New Roman" w:cs="Times New Roman"/>
          <w:sz w:val="24"/>
          <w:szCs w:val="24"/>
        </w:rPr>
        <w:t xml:space="preserve"> </w:t>
      </w:r>
      <w:r w:rsidRPr="00FA11AC">
        <w:rPr>
          <w:rFonts w:ascii="Times New Roman" w:hAnsi="Times New Roman" w:cs="Times New Roman"/>
          <w:sz w:val="24"/>
          <w:szCs w:val="24"/>
        </w:rPr>
        <w:t>H.R.1038/S</w:t>
      </w:r>
      <w:r w:rsidR="00FA11AC" w:rsidRPr="00FA11AC">
        <w:rPr>
          <w:rFonts w:ascii="Times New Roman" w:hAnsi="Times New Roman" w:cs="Times New Roman"/>
          <w:sz w:val="24"/>
          <w:szCs w:val="24"/>
        </w:rPr>
        <w:t>. 413</w:t>
      </w:r>
      <w:r w:rsidR="00DE5992" w:rsidRPr="00FA11AC">
        <w:rPr>
          <w:rFonts w:ascii="Times New Roman" w:hAnsi="Times New Roman" w:cs="Times New Roman"/>
          <w:sz w:val="24"/>
          <w:szCs w:val="24"/>
        </w:rPr>
        <w:t>,</w:t>
      </w:r>
      <w:r w:rsidR="006E2E16" w:rsidRPr="00FA11AC">
        <w:rPr>
          <w:rFonts w:ascii="Times New Roman" w:hAnsi="Times New Roman" w:cs="Times New Roman"/>
          <w:sz w:val="24"/>
          <w:szCs w:val="24"/>
        </w:rPr>
        <w:t xml:space="preserve"> </w:t>
      </w:r>
      <w:r w:rsidR="006E2E16" w:rsidRPr="00FA11A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6E2E16" w:rsidRPr="00FA11AC">
        <w:rPr>
          <w:rFonts w:ascii="Times New Roman" w:hAnsi="Times New Roman" w:cs="Times New Roman"/>
          <w:sz w:val="24"/>
          <w:szCs w:val="24"/>
        </w:rPr>
        <w:t>Improving Transparency and Accuracy in Medicare Part D Spending Act. This legislation</w:t>
      </w:r>
      <w:r w:rsidR="002D6D91" w:rsidRPr="00FA11AC">
        <w:rPr>
          <w:rFonts w:ascii="Times New Roman" w:hAnsi="Times New Roman" w:cs="Times New Roman"/>
          <w:sz w:val="24"/>
          <w:szCs w:val="24"/>
        </w:rPr>
        <w:t xml:space="preserve"> would rein in abusive retroactive direct and indirect remuneration (DIR) fees </w:t>
      </w:r>
      <w:r w:rsidR="000865C5" w:rsidRPr="00FA11AC">
        <w:rPr>
          <w:rFonts w:ascii="Times New Roman" w:hAnsi="Times New Roman" w:cs="Times New Roman"/>
          <w:sz w:val="24"/>
          <w:szCs w:val="24"/>
        </w:rPr>
        <w:t>charged to pharmacies</w:t>
      </w:r>
      <w:r w:rsidR="002D6D91" w:rsidRPr="00FA11AC">
        <w:rPr>
          <w:rFonts w:ascii="Times New Roman" w:hAnsi="Times New Roman" w:cs="Times New Roman"/>
          <w:sz w:val="24"/>
          <w:szCs w:val="24"/>
        </w:rPr>
        <w:t xml:space="preserve"> by </w:t>
      </w:r>
      <w:r w:rsidR="004F0953" w:rsidRPr="00FA11AC">
        <w:rPr>
          <w:rFonts w:ascii="Times New Roman" w:hAnsi="Times New Roman" w:cs="Times New Roman"/>
          <w:sz w:val="24"/>
          <w:szCs w:val="24"/>
        </w:rPr>
        <w:t>pharmacy benefit managers (</w:t>
      </w:r>
      <w:r w:rsidR="002D6D91" w:rsidRPr="00FA11AC">
        <w:rPr>
          <w:rFonts w:ascii="Times New Roman" w:hAnsi="Times New Roman" w:cs="Times New Roman"/>
          <w:sz w:val="24"/>
          <w:szCs w:val="24"/>
        </w:rPr>
        <w:t>PBMs</w:t>
      </w:r>
      <w:r w:rsidR="004F0953" w:rsidRPr="00FA11AC">
        <w:rPr>
          <w:rFonts w:ascii="Times New Roman" w:hAnsi="Times New Roman" w:cs="Times New Roman"/>
          <w:sz w:val="24"/>
          <w:szCs w:val="24"/>
        </w:rPr>
        <w:t>)</w:t>
      </w:r>
      <w:r w:rsidR="002D6D91" w:rsidRPr="00FA11AC">
        <w:rPr>
          <w:rFonts w:ascii="Times New Roman" w:hAnsi="Times New Roman" w:cs="Times New Roman"/>
          <w:sz w:val="24"/>
          <w:szCs w:val="24"/>
        </w:rPr>
        <w:t xml:space="preserve"> in Medicare Part D</w:t>
      </w:r>
      <w:r w:rsidR="00DE5992" w:rsidRPr="00FA11AC">
        <w:rPr>
          <w:rFonts w:ascii="Times New Roman" w:hAnsi="Times New Roman" w:cs="Times New Roman"/>
          <w:sz w:val="24"/>
          <w:szCs w:val="24"/>
        </w:rPr>
        <w:t>.</w:t>
      </w:r>
      <w:r w:rsidR="002D6D91" w:rsidRPr="00FA1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E16" w:rsidRPr="00FA11AC" w:rsidRDefault="002D6D91">
      <w:pPr>
        <w:rPr>
          <w:rFonts w:ascii="Times New Roman" w:hAnsi="Times New Roman" w:cs="Times New Roman"/>
          <w:sz w:val="24"/>
          <w:szCs w:val="24"/>
        </w:rPr>
      </w:pPr>
      <w:r w:rsidRPr="00FA11AC">
        <w:rPr>
          <w:rFonts w:ascii="Times New Roman" w:hAnsi="Times New Roman" w:cs="Times New Roman"/>
          <w:sz w:val="24"/>
          <w:szCs w:val="24"/>
        </w:rPr>
        <w:t>Retroactive</w:t>
      </w:r>
      <w:r w:rsidR="000865C5" w:rsidRPr="00FA11AC">
        <w:rPr>
          <w:rFonts w:ascii="Times New Roman" w:hAnsi="Times New Roman" w:cs="Times New Roman"/>
          <w:sz w:val="24"/>
          <w:szCs w:val="24"/>
        </w:rPr>
        <w:t xml:space="preserve"> pharmacy</w:t>
      </w:r>
      <w:r w:rsidRPr="00FA11AC">
        <w:rPr>
          <w:rFonts w:ascii="Times New Roman" w:hAnsi="Times New Roman" w:cs="Times New Roman"/>
          <w:sz w:val="24"/>
          <w:szCs w:val="24"/>
        </w:rPr>
        <w:t xml:space="preserve"> DIRs</w:t>
      </w:r>
      <w:r w:rsidR="00CC649B" w:rsidRPr="00FA11AC">
        <w:rPr>
          <w:rFonts w:ascii="Times New Roman" w:hAnsi="Times New Roman" w:cs="Times New Roman"/>
          <w:sz w:val="24"/>
          <w:szCs w:val="24"/>
        </w:rPr>
        <w:t>, often assessed weeks or even months after a prescription has been filled,</w:t>
      </w:r>
      <w:r w:rsidRPr="00FA11AC">
        <w:rPr>
          <w:rFonts w:ascii="Times New Roman" w:hAnsi="Times New Roman" w:cs="Times New Roman"/>
          <w:sz w:val="24"/>
          <w:szCs w:val="24"/>
        </w:rPr>
        <w:t xml:space="preserve"> prevent pharmacies from knowing at the time </w:t>
      </w:r>
      <w:r w:rsidR="00CC649B" w:rsidRPr="00FA11AC">
        <w:rPr>
          <w:rFonts w:ascii="Times New Roman" w:hAnsi="Times New Roman" w:cs="Times New Roman"/>
          <w:sz w:val="24"/>
          <w:szCs w:val="24"/>
        </w:rPr>
        <w:t>of dispensing</w:t>
      </w:r>
      <w:r w:rsidRPr="00FA11AC">
        <w:rPr>
          <w:rFonts w:ascii="Times New Roman" w:hAnsi="Times New Roman" w:cs="Times New Roman"/>
          <w:sz w:val="24"/>
          <w:szCs w:val="24"/>
        </w:rPr>
        <w:t xml:space="preserve"> what their true reimbursement will be for that prescription</w:t>
      </w:r>
      <w:r w:rsidR="00E77C03" w:rsidRPr="00FA11AC">
        <w:rPr>
          <w:rFonts w:ascii="Times New Roman" w:hAnsi="Times New Roman" w:cs="Times New Roman"/>
          <w:sz w:val="24"/>
          <w:szCs w:val="24"/>
        </w:rPr>
        <w:t xml:space="preserve">. </w:t>
      </w:r>
      <w:r w:rsidR="00CC649B" w:rsidRPr="00FA11AC">
        <w:rPr>
          <w:rFonts w:ascii="Times New Roman" w:hAnsi="Times New Roman" w:cs="Times New Roman"/>
          <w:sz w:val="24"/>
          <w:szCs w:val="24"/>
        </w:rPr>
        <w:t>Such lag time</w:t>
      </w:r>
      <w:r w:rsidR="00E77C03" w:rsidRPr="00FA11AC">
        <w:rPr>
          <w:rFonts w:ascii="Times New Roman" w:hAnsi="Times New Roman" w:cs="Times New Roman"/>
          <w:sz w:val="24"/>
          <w:szCs w:val="24"/>
        </w:rPr>
        <w:t xml:space="preserve"> creates</w:t>
      </w:r>
      <w:r w:rsidRPr="00FA11AC">
        <w:rPr>
          <w:rFonts w:ascii="Times New Roman" w:hAnsi="Times New Roman" w:cs="Times New Roman"/>
          <w:sz w:val="24"/>
          <w:szCs w:val="24"/>
        </w:rPr>
        <w:t xml:space="preserve"> an unnecessary burden on pharm</w:t>
      </w:r>
      <w:r w:rsidR="005D25C9" w:rsidRPr="00FA11AC">
        <w:rPr>
          <w:rFonts w:ascii="Times New Roman" w:hAnsi="Times New Roman" w:cs="Times New Roman"/>
          <w:sz w:val="24"/>
          <w:szCs w:val="24"/>
        </w:rPr>
        <w:t>acy operations</w:t>
      </w:r>
      <w:r w:rsidR="00E77C03" w:rsidRPr="00FA11AC">
        <w:rPr>
          <w:rFonts w:ascii="Times New Roman" w:hAnsi="Times New Roman" w:cs="Times New Roman"/>
          <w:sz w:val="24"/>
          <w:szCs w:val="24"/>
        </w:rPr>
        <w:t xml:space="preserve"> and makes it very difficult to </w:t>
      </w:r>
      <w:r w:rsidR="00CC649B" w:rsidRPr="00FA11AC">
        <w:rPr>
          <w:rFonts w:ascii="Times New Roman" w:hAnsi="Times New Roman" w:cs="Times New Roman"/>
          <w:sz w:val="24"/>
          <w:szCs w:val="24"/>
        </w:rPr>
        <w:t>make decisions for the future</w:t>
      </w:r>
      <w:r w:rsidR="00E77C03" w:rsidRPr="00FA11AC">
        <w:rPr>
          <w:rFonts w:ascii="Times New Roman" w:hAnsi="Times New Roman" w:cs="Times New Roman"/>
          <w:sz w:val="24"/>
          <w:szCs w:val="24"/>
        </w:rPr>
        <w:t xml:space="preserve">. Furthermore, </w:t>
      </w:r>
      <w:r w:rsidR="00CC649B" w:rsidRPr="00FA11AC">
        <w:rPr>
          <w:rFonts w:ascii="Times New Roman" w:hAnsi="Times New Roman" w:cs="Times New Roman"/>
          <w:sz w:val="24"/>
          <w:szCs w:val="24"/>
        </w:rPr>
        <w:t xml:space="preserve">the </w:t>
      </w:r>
      <w:r w:rsidR="00E77C03" w:rsidRPr="00FA11AC">
        <w:rPr>
          <w:rFonts w:ascii="Times New Roman" w:hAnsi="Times New Roman" w:cs="Times New Roman"/>
          <w:sz w:val="24"/>
          <w:szCs w:val="24"/>
        </w:rPr>
        <w:t>magnitude of the</w:t>
      </w:r>
      <w:r w:rsidR="00CC649B" w:rsidRPr="00FA11AC">
        <w:rPr>
          <w:rFonts w:ascii="Times New Roman" w:hAnsi="Times New Roman" w:cs="Times New Roman"/>
          <w:sz w:val="24"/>
          <w:szCs w:val="24"/>
        </w:rPr>
        <w:t>se fees often force pharmacies to make tough decisions to cut back on community contributions or to reduce employee hours, or in some cases laying off employees.  Such actions have a ripple effect through local economies.</w:t>
      </w:r>
    </w:p>
    <w:p w:rsidR="005D25C9" w:rsidRPr="00FA11AC" w:rsidRDefault="00E77C03">
      <w:pPr>
        <w:rPr>
          <w:rFonts w:ascii="Times New Roman" w:hAnsi="Times New Roman" w:cs="Times New Roman"/>
          <w:sz w:val="24"/>
          <w:szCs w:val="24"/>
        </w:rPr>
      </w:pPr>
      <w:r w:rsidRPr="00FA11AC">
        <w:rPr>
          <w:rFonts w:ascii="Times New Roman" w:hAnsi="Times New Roman" w:cs="Times New Roman"/>
          <w:sz w:val="24"/>
          <w:szCs w:val="24"/>
        </w:rPr>
        <w:t>This</w:t>
      </w:r>
      <w:r w:rsidR="005D25C9" w:rsidRPr="00FA11AC">
        <w:rPr>
          <w:rFonts w:ascii="Times New Roman" w:hAnsi="Times New Roman" w:cs="Times New Roman"/>
          <w:sz w:val="24"/>
          <w:szCs w:val="24"/>
        </w:rPr>
        <w:t xml:space="preserve"> </w:t>
      </w:r>
      <w:r w:rsidR="00CC649B" w:rsidRPr="00FA11AC">
        <w:rPr>
          <w:rFonts w:ascii="Times New Roman" w:hAnsi="Times New Roman" w:cs="Times New Roman"/>
          <w:sz w:val="24"/>
          <w:szCs w:val="24"/>
        </w:rPr>
        <w:t>common</w:t>
      </w:r>
      <w:r w:rsidR="001754CD" w:rsidRPr="00FA11AC">
        <w:rPr>
          <w:rFonts w:ascii="Times New Roman" w:hAnsi="Times New Roman" w:cs="Times New Roman"/>
          <w:sz w:val="24"/>
          <w:szCs w:val="24"/>
        </w:rPr>
        <w:t>-</w:t>
      </w:r>
      <w:r w:rsidR="00CC649B" w:rsidRPr="00FA11AC">
        <w:rPr>
          <w:rFonts w:ascii="Times New Roman" w:hAnsi="Times New Roman" w:cs="Times New Roman"/>
          <w:sz w:val="24"/>
          <w:szCs w:val="24"/>
        </w:rPr>
        <w:t xml:space="preserve">sense </w:t>
      </w:r>
      <w:r w:rsidR="005D25C9" w:rsidRPr="00FA11AC">
        <w:rPr>
          <w:rFonts w:ascii="Times New Roman" w:hAnsi="Times New Roman" w:cs="Times New Roman"/>
          <w:sz w:val="24"/>
          <w:szCs w:val="24"/>
        </w:rPr>
        <w:t>legislation would bring greater transparency to pharmacy payments</w:t>
      </w:r>
      <w:r w:rsidRPr="00FA11AC">
        <w:rPr>
          <w:rFonts w:ascii="Times New Roman" w:hAnsi="Times New Roman" w:cs="Times New Roman"/>
          <w:sz w:val="24"/>
          <w:szCs w:val="24"/>
        </w:rPr>
        <w:t xml:space="preserve"> </w:t>
      </w:r>
      <w:r w:rsidR="00CC649B" w:rsidRPr="00FA11AC">
        <w:rPr>
          <w:rFonts w:ascii="Times New Roman" w:hAnsi="Times New Roman" w:cs="Times New Roman"/>
          <w:sz w:val="24"/>
          <w:szCs w:val="24"/>
        </w:rPr>
        <w:t>by informing pharmacies at the point of sale what their reimbursement will be for clean claim prescription</w:t>
      </w:r>
      <w:r w:rsidR="001754CD" w:rsidRPr="00FA11AC">
        <w:rPr>
          <w:rFonts w:ascii="Times New Roman" w:hAnsi="Times New Roman" w:cs="Times New Roman"/>
          <w:sz w:val="24"/>
          <w:szCs w:val="24"/>
        </w:rPr>
        <w:t>s</w:t>
      </w:r>
      <w:r w:rsidR="00CC649B" w:rsidRPr="00FA11AC">
        <w:rPr>
          <w:rFonts w:ascii="Times New Roman" w:hAnsi="Times New Roman" w:cs="Times New Roman"/>
          <w:sz w:val="24"/>
          <w:szCs w:val="24"/>
        </w:rPr>
        <w:t xml:space="preserve"> </w:t>
      </w:r>
      <w:r w:rsidR="001754CD" w:rsidRPr="00FA11AC">
        <w:rPr>
          <w:rFonts w:ascii="Times New Roman" w:hAnsi="Times New Roman" w:cs="Times New Roman"/>
          <w:sz w:val="24"/>
          <w:szCs w:val="24"/>
        </w:rPr>
        <w:t xml:space="preserve">and </w:t>
      </w:r>
      <w:r w:rsidR="00CC649B" w:rsidRPr="00FA11AC">
        <w:rPr>
          <w:rFonts w:ascii="Times New Roman" w:hAnsi="Times New Roman" w:cs="Times New Roman"/>
          <w:sz w:val="24"/>
          <w:szCs w:val="24"/>
        </w:rPr>
        <w:t xml:space="preserve">allow for better business planning. Furthermore, it successfully achieves greater transparency while not interfering with the ability of PBMs </w:t>
      </w:r>
      <w:r w:rsidR="0014607D" w:rsidRPr="00FA11AC">
        <w:rPr>
          <w:rFonts w:ascii="Times New Roman" w:hAnsi="Times New Roman" w:cs="Times New Roman"/>
          <w:sz w:val="24"/>
          <w:szCs w:val="24"/>
        </w:rPr>
        <w:t>to</w:t>
      </w:r>
      <w:r w:rsidR="00CC649B" w:rsidRPr="00FA11AC">
        <w:rPr>
          <w:rFonts w:ascii="Times New Roman" w:hAnsi="Times New Roman" w:cs="Times New Roman"/>
          <w:sz w:val="24"/>
          <w:szCs w:val="24"/>
        </w:rPr>
        <w:t xml:space="preserve"> </w:t>
      </w:r>
      <w:r w:rsidR="00A56E73" w:rsidRPr="00FA11AC">
        <w:rPr>
          <w:rFonts w:ascii="Times New Roman" w:hAnsi="Times New Roman" w:cs="Times New Roman"/>
          <w:sz w:val="24"/>
          <w:szCs w:val="24"/>
        </w:rPr>
        <w:t xml:space="preserve">ensure improved pharmacy quality by </w:t>
      </w:r>
      <w:r w:rsidR="0014607D" w:rsidRPr="00FA11AC">
        <w:rPr>
          <w:rFonts w:ascii="Times New Roman" w:hAnsi="Times New Roman" w:cs="Times New Roman"/>
          <w:sz w:val="24"/>
          <w:szCs w:val="24"/>
        </w:rPr>
        <w:t>crea</w:t>
      </w:r>
      <w:r w:rsidR="00A56E73" w:rsidRPr="00FA11AC">
        <w:rPr>
          <w:rFonts w:ascii="Times New Roman" w:hAnsi="Times New Roman" w:cs="Times New Roman"/>
          <w:sz w:val="24"/>
          <w:szCs w:val="24"/>
        </w:rPr>
        <w:t>ting</w:t>
      </w:r>
      <w:r w:rsidR="0014607D" w:rsidRPr="00FA11AC">
        <w:rPr>
          <w:rFonts w:ascii="Times New Roman" w:hAnsi="Times New Roman" w:cs="Times New Roman"/>
          <w:sz w:val="24"/>
          <w:szCs w:val="24"/>
        </w:rPr>
        <w:t xml:space="preserve"> </w:t>
      </w:r>
      <w:r w:rsidR="00CC649B" w:rsidRPr="00FA11AC">
        <w:rPr>
          <w:rFonts w:ascii="Times New Roman" w:hAnsi="Times New Roman" w:cs="Times New Roman"/>
          <w:sz w:val="24"/>
          <w:szCs w:val="24"/>
        </w:rPr>
        <w:t>incentive</w:t>
      </w:r>
      <w:r w:rsidR="001754CD" w:rsidRPr="00FA11AC">
        <w:rPr>
          <w:rFonts w:ascii="Times New Roman" w:hAnsi="Times New Roman" w:cs="Times New Roman"/>
          <w:sz w:val="24"/>
          <w:szCs w:val="24"/>
        </w:rPr>
        <w:t>-</w:t>
      </w:r>
      <w:r w:rsidR="00CC649B" w:rsidRPr="00FA11AC">
        <w:rPr>
          <w:rFonts w:ascii="Times New Roman" w:hAnsi="Times New Roman" w:cs="Times New Roman"/>
          <w:sz w:val="24"/>
          <w:szCs w:val="24"/>
        </w:rPr>
        <w:t xml:space="preserve">based </w:t>
      </w:r>
      <w:r w:rsidR="0014607D" w:rsidRPr="00FA11AC">
        <w:rPr>
          <w:rFonts w:ascii="Times New Roman" w:hAnsi="Times New Roman" w:cs="Times New Roman"/>
          <w:sz w:val="24"/>
          <w:szCs w:val="24"/>
        </w:rPr>
        <w:t>payment models that reward pharmacies for achieving contractual</w:t>
      </w:r>
      <w:r w:rsidR="001754CD" w:rsidRPr="00FA11AC">
        <w:rPr>
          <w:rFonts w:ascii="Times New Roman" w:hAnsi="Times New Roman" w:cs="Times New Roman"/>
          <w:sz w:val="24"/>
          <w:szCs w:val="24"/>
        </w:rPr>
        <w:t>-</w:t>
      </w:r>
      <w:r w:rsidR="0014607D" w:rsidRPr="00FA11AC">
        <w:rPr>
          <w:rFonts w:ascii="Times New Roman" w:hAnsi="Times New Roman" w:cs="Times New Roman"/>
          <w:sz w:val="24"/>
          <w:szCs w:val="24"/>
        </w:rPr>
        <w:t xml:space="preserve">based metrics. </w:t>
      </w:r>
    </w:p>
    <w:p w:rsidR="0050190E" w:rsidRPr="00FA11AC" w:rsidRDefault="0014607D" w:rsidP="0014607D">
      <w:pPr>
        <w:rPr>
          <w:rFonts w:ascii="Times New Roman" w:hAnsi="Times New Roman" w:cs="Times New Roman"/>
          <w:sz w:val="24"/>
          <w:szCs w:val="24"/>
        </w:rPr>
      </w:pPr>
      <w:r w:rsidRPr="00FA11AC">
        <w:rPr>
          <w:rFonts w:ascii="Times New Roman" w:hAnsi="Times New Roman" w:cs="Times New Roman"/>
          <w:sz w:val="24"/>
          <w:szCs w:val="24"/>
        </w:rPr>
        <w:t xml:space="preserve">Moreover, </w:t>
      </w:r>
      <w:r w:rsidR="00A90004" w:rsidRPr="00FA11AC">
        <w:rPr>
          <w:rFonts w:ascii="Times New Roman" w:hAnsi="Times New Roman" w:cs="Times New Roman"/>
          <w:sz w:val="24"/>
          <w:szCs w:val="24"/>
        </w:rPr>
        <w:t xml:space="preserve">both CMS and </w:t>
      </w:r>
      <w:proofErr w:type="spellStart"/>
      <w:r w:rsidR="00A90004" w:rsidRPr="00FA11AC">
        <w:rPr>
          <w:rFonts w:ascii="Times New Roman" w:hAnsi="Times New Roman" w:cs="Times New Roman"/>
          <w:sz w:val="24"/>
          <w:szCs w:val="24"/>
        </w:rPr>
        <w:t>MedPAC</w:t>
      </w:r>
      <w:proofErr w:type="spellEnd"/>
      <w:r w:rsidR="00A90004" w:rsidRPr="00FA11AC">
        <w:rPr>
          <w:rFonts w:ascii="Times New Roman" w:hAnsi="Times New Roman" w:cs="Times New Roman"/>
          <w:sz w:val="24"/>
          <w:szCs w:val="24"/>
        </w:rPr>
        <w:t xml:space="preserve"> have raised concerns over the effects DIR</w:t>
      </w:r>
      <w:r w:rsidR="00A56E73" w:rsidRPr="00FA11AC">
        <w:rPr>
          <w:rFonts w:ascii="Times New Roman" w:hAnsi="Times New Roman" w:cs="Times New Roman"/>
          <w:sz w:val="24"/>
          <w:szCs w:val="24"/>
        </w:rPr>
        <w:t xml:space="preserve"> has</w:t>
      </w:r>
      <w:r w:rsidR="00A90004" w:rsidRPr="00FA11AC">
        <w:rPr>
          <w:rFonts w:ascii="Times New Roman" w:hAnsi="Times New Roman" w:cs="Times New Roman"/>
          <w:sz w:val="24"/>
          <w:szCs w:val="24"/>
        </w:rPr>
        <w:t xml:space="preserve"> on patients and the Medicare program. </w:t>
      </w:r>
      <w:r w:rsidR="00AC7010" w:rsidRPr="00FA11AC">
        <w:rPr>
          <w:rFonts w:ascii="Times New Roman" w:hAnsi="Times New Roman" w:cs="Times New Roman"/>
          <w:sz w:val="24"/>
          <w:szCs w:val="24"/>
        </w:rPr>
        <w:t>CMS noted that DIR a</w:t>
      </w:r>
      <w:r w:rsidR="002F2E8F" w:rsidRPr="00FA11AC">
        <w:rPr>
          <w:rFonts w:ascii="Times New Roman" w:hAnsi="Times New Roman" w:cs="Times New Roman"/>
          <w:sz w:val="24"/>
          <w:szCs w:val="24"/>
        </w:rPr>
        <w:t>ffect</w:t>
      </w:r>
      <w:r w:rsidR="00A56E73" w:rsidRPr="00FA11AC">
        <w:rPr>
          <w:rFonts w:ascii="Times New Roman" w:hAnsi="Times New Roman" w:cs="Times New Roman"/>
          <w:sz w:val="24"/>
          <w:szCs w:val="24"/>
        </w:rPr>
        <w:t>s</w:t>
      </w:r>
      <w:r w:rsidR="002F2E8F" w:rsidRPr="00FA11AC">
        <w:rPr>
          <w:rFonts w:ascii="Times New Roman" w:hAnsi="Times New Roman" w:cs="Times New Roman"/>
          <w:sz w:val="24"/>
          <w:szCs w:val="24"/>
        </w:rPr>
        <w:t xml:space="preserve"> beneficiary cost sharing, </w:t>
      </w:r>
      <w:r w:rsidR="0050190E" w:rsidRPr="00FA11AC">
        <w:rPr>
          <w:rFonts w:ascii="Times New Roman" w:hAnsi="Times New Roman" w:cs="Times New Roman"/>
          <w:sz w:val="24"/>
          <w:szCs w:val="24"/>
        </w:rPr>
        <w:t xml:space="preserve">CMS payments to plans and </w:t>
      </w:r>
      <w:r w:rsidR="002F2E8F" w:rsidRPr="00FA11AC">
        <w:rPr>
          <w:rFonts w:ascii="Times New Roman" w:hAnsi="Times New Roman" w:cs="Times New Roman"/>
          <w:sz w:val="24"/>
          <w:szCs w:val="24"/>
        </w:rPr>
        <w:t>push</w:t>
      </w:r>
      <w:r w:rsidR="00A56E73" w:rsidRPr="00FA11AC">
        <w:rPr>
          <w:rFonts w:ascii="Times New Roman" w:hAnsi="Times New Roman" w:cs="Times New Roman"/>
          <w:sz w:val="24"/>
          <w:szCs w:val="24"/>
        </w:rPr>
        <w:t>es</w:t>
      </w:r>
      <w:r w:rsidR="002F2E8F" w:rsidRPr="00FA11AC">
        <w:rPr>
          <w:rFonts w:ascii="Times New Roman" w:hAnsi="Times New Roman" w:cs="Times New Roman"/>
          <w:sz w:val="24"/>
          <w:szCs w:val="24"/>
        </w:rPr>
        <w:t xml:space="preserve"> patients into</w:t>
      </w:r>
      <w:r w:rsidR="0050190E" w:rsidRPr="00FA11AC">
        <w:rPr>
          <w:rFonts w:ascii="Times New Roman" w:hAnsi="Times New Roman" w:cs="Times New Roman"/>
          <w:sz w:val="24"/>
          <w:szCs w:val="24"/>
        </w:rPr>
        <w:t>, and through, the coverage gap sooner</w:t>
      </w:r>
      <w:r w:rsidR="002F2E8F" w:rsidRPr="00FA11AC">
        <w:rPr>
          <w:rFonts w:ascii="Times New Roman" w:hAnsi="Times New Roman" w:cs="Times New Roman"/>
          <w:sz w:val="24"/>
          <w:szCs w:val="24"/>
        </w:rPr>
        <w:t xml:space="preserve">. </w:t>
      </w:r>
      <w:r w:rsidR="0050190E" w:rsidRPr="00FA11AC">
        <w:rPr>
          <w:rFonts w:ascii="Times New Roman" w:hAnsi="Times New Roman" w:cs="Times New Roman"/>
          <w:sz w:val="24"/>
          <w:szCs w:val="24"/>
        </w:rPr>
        <w:t>Nearly all catastrophic costs are born by Medicare and these costs have more than tripled since 2010.</w:t>
      </w:r>
      <w:r w:rsidR="00BA4638" w:rsidRPr="00FA11AC">
        <w:rPr>
          <w:rFonts w:ascii="Times New Roman" w:hAnsi="Times New Roman" w:cs="Times New Roman"/>
          <w:sz w:val="24"/>
          <w:szCs w:val="24"/>
        </w:rPr>
        <w:t xml:space="preserve"> </w:t>
      </w:r>
      <w:r w:rsidR="0050190E" w:rsidRPr="00FA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90E" w:rsidRPr="00FA11AC">
        <w:rPr>
          <w:rFonts w:ascii="Times New Roman" w:hAnsi="Times New Roman" w:cs="Times New Roman"/>
          <w:sz w:val="24"/>
          <w:szCs w:val="24"/>
        </w:rPr>
        <w:t>MedPAC</w:t>
      </w:r>
      <w:proofErr w:type="spellEnd"/>
      <w:r w:rsidR="0050190E" w:rsidRPr="00FA11AC">
        <w:rPr>
          <w:rFonts w:ascii="Times New Roman" w:hAnsi="Times New Roman" w:cs="Times New Roman"/>
          <w:sz w:val="24"/>
          <w:szCs w:val="24"/>
        </w:rPr>
        <w:t xml:space="preserve">, </w:t>
      </w:r>
      <w:r w:rsidR="00BA4638" w:rsidRPr="00FA11AC">
        <w:rPr>
          <w:rFonts w:ascii="Times New Roman" w:hAnsi="Times New Roman" w:cs="Times New Roman"/>
          <w:sz w:val="24"/>
          <w:szCs w:val="24"/>
        </w:rPr>
        <w:t xml:space="preserve">also raised concerns over </w:t>
      </w:r>
      <w:r w:rsidR="00A56E73" w:rsidRPr="00FA11AC">
        <w:rPr>
          <w:rFonts w:ascii="Times New Roman" w:hAnsi="Times New Roman" w:cs="Times New Roman"/>
          <w:sz w:val="24"/>
          <w:szCs w:val="24"/>
        </w:rPr>
        <w:t>Medicare Part D</w:t>
      </w:r>
      <w:r w:rsidR="00E45B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4638" w:rsidRPr="00FA11AC">
        <w:rPr>
          <w:rFonts w:ascii="Times New Roman" w:hAnsi="Times New Roman" w:cs="Times New Roman"/>
          <w:sz w:val="24"/>
          <w:szCs w:val="24"/>
        </w:rPr>
        <w:t xml:space="preserve">DIR </w:t>
      </w:r>
      <w:r w:rsidR="0050190E" w:rsidRPr="00FA11AC">
        <w:rPr>
          <w:rFonts w:ascii="Times New Roman" w:hAnsi="Times New Roman" w:cs="Times New Roman"/>
          <w:sz w:val="24"/>
          <w:szCs w:val="24"/>
        </w:rPr>
        <w:t>i</w:t>
      </w:r>
      <w:r w:rsidR="002F2E8F" w:rsidRPr="00FA11AC">
        <w:rPr>
          <w:rFonts w:ascii="Times New Roman" w:hAnsi="Times New Roman" w:cs="Times New Roman"/>
          <w:sz w:val="24"/>
          <w:szCs w:val="24"/>
        </w:rPr>
        <w:t>n its 2015 report to Congress</w:t>
      </w:r>
      <w:r w:rsidR="0050190E" w:rsidRPr="00FA11AC">
        <w:rPr>
          <w:rFonts w:ascii="Times New Roman" w:hAnsi="Times New Roman" w:cs="Times New Roman"/>
          <w:sz w:val="24"/>
          <w:szCs w:val="24"/>
        </w:rPr>
        <w:t xml:space="preserve"> stating,</w:t>
      </w:r>
      <w:r w:rsidR="002F2E8F" w:rsidRPr="00FA11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F2E8F" w:rsidRPr="00FA11AC">
        <w:rPr>
          <w:rFonts w:ascii="Times New Roman" w:eastAsia="Calibri" w:hAnsi="Times New Roman" w:cs="Times New Roman"/>
          <w:sz w:val="24"/>
          <w:szCs w:val="24"/>
          <w:lang w:val="en"/>
        </w:rPr>
        <w:t>MedPAC</w:t>
      </w:r>
      <w:proofErr w:type="spellEnd"/>
      <w:r w:rsidR="002F2E8F" w:rsidRPr="00FA11A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sees insurers gaming the system to hold premiums down and maximize enrollment.”</w:t>
      </w:r>
      <w:r w:rsidR="002F2E8F" w:rsidRPr="00FA11AC">
        <w:rPr>
          <w:rFonts w:ascii="Times New Roman" w:hAnsi="Times New Roman" w:cs="Times New Roman"/>
          <w:sz w:val="24"/>
          <w:szCs w:val="24"/>
        </w:rPr>
        <w:t xml:space="preserve"> </w:t>
      </w:r>
      <w:r w:rsidR="00BA4638" w:rsidRPr="00FA11AC">
        <w:rPr>
          <w:rFonts w:ascii="Times New Roman" w:hAnsi="Times New Roman" w:cs="Times New Roman"/>
          <w:sz w:val="24"/>
          <w:szCs w:val="24"/>
        </w:rPr>
        <w:t xml:space="preserve">Accounting for these fees at point of sale protects the integrity of the Medicare program, ensures beneficiaries are not being overcharged for their medications, and can potentially lower </w:t>
      </w:r>
      <w:r w:rsidR="002017BD" w:rsidRPr="00FA11AC">
        <w:rPr>
          <w:rFonts w:ascii="Times New Roman" w:hAnsi="Times New Roman" w:cs="Times New Roman"/>
          <w:sz w:val="24"/>
          <w:szCs w:val="24"/>
        </w:rPr>
        <w:t xml:space="preserve">overall </w:t>
      </w:r>
      <w:r w:rsidR="00BA4638" w:rsidRPr="00FA11AC">
        <w:rPr>
          <w:rFonts w:ascii="Times New Roman" w:hAnsi="Times New Roman" w:cs="Times New Roman"/>
          <w:sz w:val="24"/>
          <w:szCs w:val="24"/>
        </w:rPr>
        <w:t>costs as fewer beneficiaries reach the catastrophic</w:t>
      </w:r>
      <w:r w:rsidR="002017BD" w:rsidRPr="00FA11AC">
        <w:rPr>
          <w:rFonts w:ascii="Times New Roman" w:hAnsi="Times New Roman" w:cs="Times New Roman"/>
          <w:sz w:val="24"/>
          <w:szCs w:val="24"/>
        </w:rPr>
        <w:t xml:space="preserve"> phase. </w:t>
      </w:r>
    </w:p>
    <w:p w:rsidR="0014607D" w:rsidRPr="00676C05" w:rsidRDefault="0014607D" w:rsidP="0014607D">
      <w:pPr>
        <w:rPr>
          <w:rFonts w:ascii="Times New Roman" w:hAnsi="Times New Roman" w:cs="Times New Roman"/>
          <w:sz w:val="24"/>
          <w:szCs w:val="24"/>
        </w:rPr>
      </w:pPr>
      <w:r w:rsidRPr="00FA11AC">
        <w:rPr>
          <w:rFonts w:ascii="Times New Roman" w:hAnsi="Times New Roman" w:cs="Times New Roman"/>
          <w:sz w:val="24"/>
          <w:szCs w:val="24"/>
        </w:rPr>
        <w:t xml:space="preserve">For these reasons, we are proud to endorse </w:t>
      </w:r>
      <w:r w:rsidR="00002162" w:rsidRPr="00FA11AC">
        <w:rPr>
          <w:rFonts w:ascii="Times New Roman" w:hAnsi="Times New Roman" w:cs="Times New Roman"/>
          <w:sz w:val="24"/>
          <w:szCs w:val="24"/>
        </w:rPr>
        <w:t>H.R. 1038/S</w:t>
      </w:r>
      <w:r w:rsidR="00FA11AC" w:rsidRPr="00FA11AC">
        <w:rPr>
          <w:rFonts w:ascii="Times New Roman" w:hAnsi="Times New Roman" w:cs="Times New Roman"/>
          <w:sz w:val="24"/>
          <w:szCs w:val="24"/>
        </w:rPr>
        <w:t>. 413</w:t>
      </w:r>
      <w:r w:rsidRPr="00FA11AC">
        <w:rPr>
          <w:rFonts w:ascii="Times New Roman" w:hAnsi="Times New Roman" w:cs="Times New Roman"/>
          <w:sz w:val="24"/>
          <w:szCs w:val="24"/>
        </w:rPr>
        <w:t xml:space="preserve"> and urge swift Congressional action. We again thank you for your leadership in introducing this critically</w:t>
      </w:r>
      <w:r w:rsidRPr="00676C05">
        <w:rPr>
          <w:rFonts w:ascii="Times New Roman" w:hAnsi="Times New Roman" w:cs="Times New Roman"/>
          <w:sz w:val="24"/>
          <w:szCs w:val="24"/>
        </w:rPr>
        <w:t xml:space="preserve"> necessary legislation.</w:t>
      </w:r>
    </w:p>
    <w:p w:rsidR="0014607D" w:rsidRPr="00676C05" w:rsidRDefault="0014607D" w:rsidP="0014607D">
      <w:pPr>
        <w:rPr>
          <w:rFonts w:ascii="Times New Roman" w:hAnsi="Times New Roman" w:cs="Times New Roman"/>
          <w:sz w:val="24"/>
          <w:szCs w:val="24"/>
        </w:rPr>
      </w:pPr>
      <w:r w:rsidRPr="00676C05">
        <w:rPr>
          <w:rFonts w:ascii="Times New Roman" w:hAnsi="Times New Roman" w:cs="Times New Roman"/>
          <w:sz w:val="24"/>
          <w:szCs w:val="24"/>
        </w:rPr>
        <w:t>Sincerely,</w:t>
      </w:r>
    </w:p>
    <w:p w:rsidR="0014607D" w:rsidRDefault="0014607D"/>
    <w:sectPr w:rsidR="00146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16"/>
    <w:rsid w:val="00002162"/>
    <w:rsid w:val="00047922"/>
    <w:rsid w:val="000865C5"/>
    <w:rsid w:val="0014607D"/>
    <w:rsid w:val="001754CD"/>
    <w:rsid w:val="001E58F5"/>
    <w:rsid w:val="002017BD"/>
    <w:rsid w:val="002D6D91"/>
    <w:rsid w:val="002E4381"/>
    <w:rsid w:val="002E6719"/>
    <w:rsid w:val="002F2E8F"/>
    <w:rsid w:val="004F0953"/>
    <w:rsid w:val="0050190E"/>
    <w:rsid w:val="005779BE"/>
    <w:rsid w:val="005D25C9"/>
    <w:rsid w:val="00676C05"/>
    <w:rsid w:val="006E2E16"/>
    <w:rsid w:val="00A51C91"/>
    <w:rsid w:val="00A56E73"/>
    <w:rsid w:val="00A90004"/>
    <w:rsid w:val="00AC7010"/>
    <w:rsid w:val="00B269E5"/>
    <w:rsid w:val="00BA4638"/>
    <w:rsid w:val="00BA48FC"/>
    <w:rsid w:val="00BC7F70"/>
    <w:rsid w:val="00C05EEF"/>
    <w:rsid w:val="00CC649B"/>
    <w:rsid w:val="00DE5992"/>
    <w:rsid w:val="00E45BDC"/>
    <w:rsid w:val="00E77C03"/>
    <w:rsid w:val="00FA11AC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816E6-0A71-4318-A006-EA90B061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Rule, Michael</dc:creator>
  <cp:keywords/>
  <dc:description/>
  <cp:lastModifiedBy>Rule, Michael</cp:lastModifiedBy>
  <cp:revision>3</cp:revision>
  <dcterms:created xsi:type="dcterms:W3CDTF">2017-02-21T22:38:00Z</dcterms:created>
  <dcterms:modified xsi:type="dcterms:W3CDTF">2017-02-24T15:00:00Z</dcterms:modified>
</cp:coreProperties>
</file>